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740" w:rsidRDefault="00DC7740" w:rsidP="00DC7740">
      <w:pPr>
        <w:spacing w:after="24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贵州</w:t>
      </w:r>
      <w:r>
        <w:rPr>
          <w:b/>
          <w:bCs/>
          <w:sz w:val="44"/>
          <w:szCs w:val="44"/>
        </w:rPr>
        <w:t>财经大学</w:t>
      </w:r>
      <w:r>
        <w:rPr>
          <w:rFonts w:hint="eastAsia"/>
          <w:b/>
          <w:bCs/>
          <w:sz w:val="44"/>
          <w:szCs w:val="44"/>
        </w:rPr>
        <w:t>2020</w:t>
      </w:r>
      <w:r>
        <w:rPr>
          <w:rFonts w:hint="eastAsia"/>
          <w:b/>
          <w:bCs/>
          <w:sz w:val="44"/>
          <w:szCs w:val="44"/>
        </w:rPr>
        <w:t>年英语写作大赛</w:t>
      </w:r>
    </w:p>
    <w:p w:rsidR="00DC7740" w:rsidRDefault="00DC7740" w:rsidP="00DC7740">
      <w:pPr>
        <w:jc w:val="center"/>
        <w:rPr>
          <w:sz w:val="180"/>
        </w:rPr>
      </w:pPr>
      <w:r w:rsidRPr="00DC7740">
        <w:rPr>
          <w:rFonts w:hint="eastAsia"/>
          <w:sz w:val="180"/>
        </w:rPr>
        <w:t>操</w:t>
      </w:r>
    </w:p>
    <w:p w:rsidR="00DC7740" w:rsidRDefault="00DC7740" w:rsidP="00DC7740">
      <w:pPr>
        <w:jc w:val="center"/>
        <w:rPr>
          <w:sz w:val="180"/>
        </w:rPr>
      </w:pPr>
      <w:r w:rsidRPr="00DC7740">
        <w:rPr>
          <w:rFonts w:hint="eastAsia"/>
          <w:sz w:val="180"/>
        </w:rPr>
        <w:t>作</w:t>
      </w:r>
    </w:p>
    <w:p w:rsidR="00DC7740" w:rsidRDefault="00DC7740" w:rsidP="00DC7740">
      <w:pPr>
        <w:jc w:val="center"/>
        <w:rPr>
          <w:sz w:val="180"/>
        </w:rPr>
      </w:pPr>
      <w:r w:rsidRPr="00DC7740">
        <w:rPr>
          <w:sz w:val="180"/>
        </w:rPr>
        <w:t>流</w:t>
      </w:r>
    </w:p>
    <w:p w:rsidR="00DC7740" w:rsidRPr="00DC7740" w:rsidRDefault="00DC7740" w:rsidP="00DC7740">
      <w:pPr>
        <w:jc w:val="center"/>
        <w:rPr>
          <w:rFonts w:hint="eastAsia"/>
          <w:sz w:val="180"/>
        </w:rPr>
      </w:pPr>
      <w:r w:rsidRPr="00DC7740">
        <w:rPr>
          <w:sz w:val="180"/>
        </w:rPr>
        <w:t>程</w:t>
      </w:r>
      <w:bookmarkStart w:id="0" w:name="_GoBack"/>
      <w:bookmarkEnd w:id="0"/>
    </w:p>
    <w:p w:rsidR="00DC7740" w:rsidRDefault="00DC7740" w:rsidP="00DC7740">
      <w:pPr>
        <w:widowControl/>
        <w:jc w:val="center"/>
        <w:rPr>
          <w:b/>
          <w:sz w:val="32"/>
        </w:rPr>
      </w:pPr>
    </w:p>
    <w:p w:rsidR="00DC7740" w:rsidRDefault="00DC7740" w:rsidP="00DC7740">
      <w:pPr>
        <w:widowControl/>
        <w:jc w:val="center"/>
        <w:rPr>
          <w:b/>
          <w:sz w:val="32"/>
        </w:rPr>
      </w:pPr>
    </w:p>
    <w:p w:rsidR="00DC7740" w:rsidRPr="00DC7740" w:rsidRDefault="00DC7740" w:rsidP="00DC7740">
      <w:pPr>
        <w:widowControl/>
        <w:jc w:val="center"/>
        <w:rPr>
          <w:rFonts w:hint="eastAsia"/>
          <w:b/>
          <w:sz w:val="32"/>
        </w:rPr>
      </w:pPr>
      <w:r w:rsidRPr="00DC7740">
        <w:rPr>
          <w:rFonts w:hint="eastAsia"/>
          <w:b/>
          <w:sz w:val="32"/>
        </w:rPr>
        <w:t>北京</w:t>
      </w:r>
      <w:r w:rsidRPr="00DC7740">
        <w:rPr>
          <w:b/>
          <w:sz w:val="32"/>
        </w:rPr>
        <w:t>敏捷方舟科技有限公司</w:t>
      </w:r>
    </w:p>
    <w:p w:rsidR="00DC7740" w:rsidRDefault="00DC7740">
      <w:pPr>
        <w:widowControl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br w:type="page"/>
      </w:r>
    </w:p>
    <w:p w:rsidR="00A541EB" w:rsidRDefault="00DC7740" w:rsidP="00DC7740">
      <w:pPr>
        <w:spacing w:line="360" w:lineRule="auto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一</w:t>
      </w:r>
      <w:r>
        <w:rPr>
          <w:rFonts w:ascii="黑体" w:eastAsia="黑体" w:hAnsi="黑体" w:cs="黑体"/>
          <w:sz w:val="30"/>
          <w:szCs w:val="30"/>
        </w:rPr>
        <w:t>、</w:t>
      </w:r>
      <w:r>
        <w:rPr>
          <w:rFonts w:ascii="黑体" w:eastAsia="黑体" w:hAnsi="黑体" w:cs="黑体" w:hint="eastAsia"/>
          <w:sz w:val="30"/>
          <w:szCs w:val="30"/>
        </w:rPr>
        <w:t>注册、登录</w:t>
      </w:r>
    </w:p>
    <w:p w:rsidR="00A541EB" w:rsidRDefault="00DC7740">
      <w:pPr>
        <w:spacing w:line="360" w:lineRule="auto"/>
        <w:rPr>
          <w:rFonts w:ascii="黑体" w:eastAsia="黑体" w:hAnsi="黑体" w:cs="黑体"/>
          <w:sz w:val="24"/>
        </w:rPr>
      </w:pPr>
      <w:hyperlink r:id="rId6">
        <w:r>
          <w:rPr>
            <w:rFonts w:ascii="黑体" w:eastAsia="黑体" w:hAnsi="黑体" w:cs="黑体" w:hint="eastAsia"/>
            <w:sz w:val="24"/>
          </w:rPr>
          <w:t>网址：</w:t>
        </w:r>
        <w:r>
          <w:rPr>
            <w:rFonts w:ascii="黑体" w:eastAsia="黑体" w:hAnsi="黑体" w:cs="黑体" w:hint="eastAsia"/>
            <w:sz w:val="24"/>
          </w:rPr>
          <w:t>http</w:t>
        </w:r>
        <w:r>
          <w:rPr>
            <w:rFonts w:ascii="黑体" w:eastAsia="黑体" w:hAnsi="黑体" w:cs="黑体" w:hint="eastAsia"/>
            <w:sz w:val="24"/>
          </w:rPr>
          <w:t>s</w:t>
        </w:r>
        <w:r>
          <w:rPr>
            <w:rFonts w:ascii="黑体" w:eastAsia="黑体" w:hAnsi="黑体" w:cs="黑体" w:hint="eastAsia"/>
            <w:sz w:val="24"/>
          </w:rPr>
          <w:t>://xiezuo.fangzhouedu.cn</w:t>
        </w:r>
      </w:hyperlink>
    </w:p>
    <w:p w:rsidR="00A541EB" w:rsidRDefault="00DC7740">
      <w:p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1</w:t>
      </w:r>
      <w:r>
        <w:rPr>
          <w:rFonts w:ascii="黑体" w:eastAsia="黑体" w:hAnsi="黑体" w:cs="黑体" w:hint="eastAsia"/>
          <w:sz w:val="24"/>
        </w:rPr>
        <w:t>、注册步骤：选择角色学生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→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填写个人信息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→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完善个人资料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→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注册成功</w:t>
      </w:r>
    </w:p>
    <w:p w:rsidR="00A541EB" w:rsidRDefault="00DC7740">
      <w:pPr>
        <w:spacing w:line="360" w:lineRule="auto"/>
        <w:ind w:firstLineChars="100" w:firstLine="240"/>
        <w:rPr>
          <w:rFonts w:ascii="黑体" w:eastAsia="黑体" w:hAnsi="黑体" w:cs="黑体"/>
          <w:color w:val="C45911" w:themeColor="accent2" w:themeShade="BF"/>
          <w:sz w:val="24"/>
        </w:rPr>
      </w:pPr>
      <w:r>
        <w:rPr>
          <w:rFonts w:ascii="黑体" w:eastAsia="黑体" w:hAnsi="黑体" w:cs="黑体" w:hint="eastAsia"/>
          <w:color w:val="C45911" w:themeColor="accent2" w:themeShade="BF"/>
          <w:sz w:val="24"/>
        </w:rPr>
        <w:t>提示：无班级</w:t>
      </w:r>
      <w:r>
        <w:rPr>
          <w:rFonts w:ascii="黑体" w:eastAsia="黑体" w:hAnsi="黑体" w:cs="黑体" w:hint="eastAsia"/>
          <w:color w:val="C45911" w:themeColor="accent2" w:themeShade="BF"/>
          <w:sz w:val="24"/>
        </w:rPr>
        <w:t>ID</w:t>
      </w:r>
      <w:r>
        <w:rPr>
          <w:rFonts w:ascii="黑体" w:eastAsia="黑体" w:hAnsi="黑体" w:cs="黑体" w:hint="eastAsia"/>
          <w:color w:val="C45911" w:themeColor="accent2" w:themeShade="BF"/>
          <w:sz w:val="24"/>
        </w:rPr>
        <w:t>时，也可以选择注册。</w:t>
      </w:r>
    </w:p>
    <w:p w:rsidR="00A541EB" w:rsidRDefault="00DC7740">
      <w:r>
        <w:rPr>
          <w:noProof/>
        </w:rPr>
        <w:drawing>
          <wp:inline distT="0" distB="0" distL="114300" distR="114300">
            <wp:extent cx="2534285" cy="2649855"/>
            <wp:effectExtent l="0" t="0" r="18415" b="17145"/>
            <wp:docPr id="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2649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2618740" cy="2634615"/>
            <wp:effectExtent l="0" t="0" r="1016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2634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541EB" w:rsidRDefault="00DC7740">
      <w:r>
        <w:rPr>
          <w:rFonts w:hint="eastAsia"/>
          <w:noProof/>
        </w:rPr>
        <w:drawing>
          <wp:inline distT="0" distB="0" distL="114300" distR="114300">
            <wp:extent cx="2515235" cy="2384425"/>
            <wp:effectExtent l="0" t="0" r="18415" b="15875"/>
            <wp:docPr id="69" name="图片 69" descr="3cf81956b795a2fd0d575566b94d9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3cf81956b795a2fd0d575566b94d9a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2634615" cy="2390140"/>
            <wp:effectExtent l="0" t="0" r="13335" b="10160"/>
            <wp:docPr id="71" name="图片 71" descr="509887d72e2c1b9a5727450bb28f7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509887d72e2c1b9a5727450bb28f73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34615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1EB" w:rsidRDefault="00DC7740">
      <w:pPr>
        <w:numPr>
          <w:ilvl w:val="0"/>
          <w:numId w:val="2"/>
        </w:num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登录：点击登录，可选择使用账号登录或者短信登录两种方式进入学生端</w:t>
      </w:r>
      <w:r>
        <w:rPr>
          <w:rFonts w:ascii="黑体" w:eastAsia="黑体" w:hAnsi="黑体" w:cs="黑体"/>
          <w:sz w:val="24"/>
        </w:rPr>
        <w:t>敏捷</w:t>
      </w:r>
      <w:r>
        <w:rPr>
          <w:rFonts w:ascii="黑体" w:eastAsia="黑体" w:hAnsi="黑体" w:cs="黑体" w:hint="eastAsia"/>
          <w:sz w:val="24"/>
        </w:rPr>
        <w:t>写作系统。</w:t>
      </w:r>
    </w:p>
    <w:p w:rsidR="00A541EB" w:rsidRDefault="00DC7740">
      <w:pPr>
        <w:rPr>
          <w:rFonts w:ascii="黑体" w:eastAsia="黑体" w:hAnsi="黑体" w:cs="黑体"/>
          <w:color w:val="EF9620"/>
          <w:spacing w:val="-5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</w:t>
      </w:r>
      <w:r>
        <w:rPr>
          <w:rFonts w:ascii="黑体" w:eastAsia="黑体" w:hAnsi="黑体" w:cs="黑体" w:hint="eastAsia"/>
          <w:color w:val="C45911" w:themeColor="accent2" w:themeShade="BF"/>
          <w:sz w:val="24"/>
        </w:rPr>
        <w:t xml:space="preserve"> </w:t>
      </w:r>
      <w:r>
        <w:rPr>
          <w:rFonts w:ascii="黑体" w:eastAsia="黑体" w:hAnsi="黑体" w:cs="黑体"/>
          <w:color w:val="C45911" w:themeColor="accent2" w:themeShade="BF"/>
          <w:spacing w:val="-5"/>
          <w:sz w:val="24"/>
        </w:rPr>
        <w:t>提示：选择账号登录忘记密码时，点击忘记密码可重置密码。</w:t>
      </w:r>
    </w:p>
    <w:p w:rsidR="00A541EB" w:rsidRDefault="00DC7740">
      <w:r>
        <w:rPr>
          <w:noProof/>
        </w:rPr>
        <w:drawing>
          <wp:inline distT="0" distB="0" distL="114300" distR="114300">
            <wp:extent cx="5252085" cy="257810"/>
            <wp:effectExtent l="0" t="0" r="5715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lastRenderedPageBreak/>
        <w:drawing>
          <wp:inline distT="0" distB="0" distL="114300" distR="114300">
            <wp:extent cx="2557145" cy="2604135"/>
            <wp:effectExtent l="0" t="0" r="14605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2604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114300" distR="114300">
            <wp:extent cx="2393950" cy="2487930"/>
            <wp:effectExtent l="0" t="0" r="6350" b="762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2487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 w:rsidR="00A541EB" w:rsidRDefault="00DC7740">
      <w:r>
        <w:rPr>
          <w:noProof/>
        </w:rPr>
        <w:drawing>
          <wp:inline distT="0" distB="0" distL="114300" distR="114300">
            <wp:extent cx="2576830" cy="2636520"/>
            <wp:effectExtent l="0" t="0" r="13970" b="1143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</w:t>
      </w:r>
    </w:p>
    <w:p w:rsidR="00A541EB" w:rsidRDefault="00A541EB">
      <w:pPr>
        <w:sectPr w:rsidR="00A541E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541EB" w:rsidRPr="00DC7740" w:rsidRDefault="00DC7740" w:rsidP="00DC7740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黑体" w:eastAsia="黑体" w:hAnsi="黑体" w:cs="黑体"/>
          <w:sz w:val="30"/>
          <w:szCs w:val="30"/>
        </w:rPr>
      </w:pPr>
      <w:r w:rsidRPr="00DC7740">
        <w:rPr>
          <w:rFonts w:ascii="黑体" w:eastAsia="黑体" w:hAnsi="黑体" w:cs="黑体" w:hint="eastAsia"/>
          <w:sz w:val="30"/>
          <w:szCs w:val="30"/>
        </w:rPr>
        <w:lastRenderedPageBreak/>
        <w:t>报名、参赛</w:t>
      </w:r>
    </w:p>
    <w:p w:rsidR="00A541EB" w:rsidRDefault="00794FF5">
      <w:pPr>
        <w:numPr>
          <w:ilvl w:val="0"/>
          <w:numId w:val="3"/>
        </w:numPr>
        <w:spacing w:line="360" w:lineRule="auto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24"/>
        </w:rPr>
        <w:t>登录账号后点击上方写作大赛模块，找到要参加的作文</w:t>
      </w:r>
      <w:r>
        <w:rPr>
          <w:rFonts w:ascii="黑体" w:eastAsia="黑体" w:hAnsi="黑体" w:cs="黑体"/>
          <w:sz w:val="24"/>
        </w:rPr>
        <w:t>比</w:t>
      </w:r>
      <w:r w:rsidR="00DC7740">
        <w:rPr>
          <w:rFonts w:ascii="黑体" w:eastAsia="黑体" w:hAnsi="黑体" w:cs="黑体" w:hint="eastAsia"/>
          <w:sz w:val="24"/>
        </w:rPr>
        <w:t>赛，点击蓝色的大赛名称，进入大赛详情报名参赛。</w:t>
      </w:r>
    </w:p>
    <w:p w:rsidR="00A541EB" w:rsidRDefault="00A541EB">
      <w:pPr>
        <w:spacing w:line="360" w:lineRule="auto"/>
        <w:rPr>
          <w:rFonts w:ascii="黑体" w:eastAsia="黑体" w:hAnsi="黑体" w:cs="黑体"/>
          <w:sz w:val="30"/>
          <w:szCs w:val="30"/>
        </w:rPr>
      </w:pPr>
    </w:p>
    <w:p w:rsidR="00A541EB" w:rsidRDefault="00DC7740">
      <w:r>
        <w:rPr>
          <w:noProof/>
        </w:rPr>
        <w:drawing>
          <wp:inline distT="0" distB="0" distL="114300" distR="114300">
            <wp:extent cx="5268595" cy="1572260"/>
            <wp:effectExtent l="0" t="0" r="825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1EB" w:rsidRDefault="00A541EB"/>
    <w:p w:rsidR="00A541EB" w:rsidRDefault="00DC7740">
      <w:r>
        <w:rPr>
          <w:noProof/>
        </w:rPr>
        <w:drawing>
          <wp:inline distT="0" distB="0" distL="114300" distR="114300">
            <wp:extent cx="5273040" cy="2182495"/>
            <wp:effectExtent l="0" t="0" r="381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1EB" w:rsidRDefault="00DC7740">
      <w:pPr>
        <w:numPr>
          <w:ilvl w:val="0"/>
          <w:numId w:val="3"/>
        </w:num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回到首页点击“开始写作”，进入写作区完成写作提交即可</w:t>
      </w:r>
      <w:r w:rsidR="00794FF5">
        <w:rPr>
          <w:rFonts w:ascii="黑体" w:eastAsia="黑体" w:hAnsi="黑体" w:cs="黑体" w:hint="eastAsia"/>
          <w:sz w:val="24"/>
        </w:rPr>
        <w:t>（为</w:t>
      </w:r>
      <w:r w:rsidR="00794FF5">
        <w:rPr>
          <w:rFonts w:ascii="黑体" w:eastAsia="黑体" w:hAnsi="黑体" w:cs="黑体"/>
          <w:sz w:val="24"/>
        </w:rPr>
        <w:t>了避免截止时间提交造成网络拥堵，请合理安排写作时间</w:t>
      </w:r>
      <w:r w:rsidR="00794FF5">
        <w:rPr>
          <w:rFonts w:ascii="黑体" w:eastAsia="黑体" w:hAnsi="黑体" w:cs="黑体" w:hint="eastAsia"/>
          <w:sz w:val="24"/>
        </w:rPr>
        <w:t>）</w:t>
      </w:r>
      <w:r>
        <w:rPr>
          <w:rFonts w:ascii="黑体" w:eastAsia="黑体" w:hAnsi="黑体" w:cs="黑体" w:hint="eastAsia"/>
          <w:sz w:val="24"/>
        </w:rPr>
        <w:t>。</w:t>
      </w:r>
    </w:p>
    <w:p w:rsidR="00A541EB" w:rsidRDefault="00A541EB"/>
    <w:p w:rsidR="00A541EB" w:rsidRDefault="00A541EB"/>
    <w:p w:rsidR="00A541EB" w:rsidRDefault="00DC7740">
      <w:r>
        <w:rPr>
          <w:noProof/>
        </w:rPr>
        <w:drawing>
          <wp:inline distT="0" distB="0" distL="114300" distR="114300">
            <wp:extent cx="5263515" cy="1508760"/>
            <wp:effectExtent l="0" t="0" r="13335" b="1524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1EB" w:rsidRDefault="00DC7740">
      <w:r>
        <w:rPr>
          <w:noProof/>
        </w:rPr>
        <w:lastRenderedPageBreak/>
        <w:drawing>
          <wp:inline distT="0" distB="0" distL="114300" distR="114300">
            <wp:extent cx="5264150" cy="2321560"/>
            <wp:effectExtent l="0" t="0" r="12700" b="254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4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CD341CD"/>
    <w:multiLevelType w:val="singleLevel"/>
    <w:tmpl w:val="ECD341C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876E33"/>
    <w:multiLevelType w:val="singleLevel"/>
    <w:tmpl w:val="13876E33"/>
    <w:lvl w:ilvl="0">
      <w:start w:val="2"/>
      <w:numFmt w:val="decimal"/>
      <w:suff w:val="nothing"/>
      <w:lvlText w:val="%1、"/>
      <w:lvlJc w:val="left"/>
    </w:lvl>
  </w:abstractNum>
  <w:abstractNum w:abstractNumId="2">
    <w:nsid w:val="2F0639EB"/>
    <w:multiLevelType w:val="hybridMultilevel"/>
    <w:tmpl w:val="09729B12"/>
    <w:lvl w:ilvl="0" w:tplc="F1669B7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7B7DAC"/>
    <w:multiLevelType w:val="singleLevel"/>
    <w:tmpl w:val="347B7DA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97602"/>
    <w:rsid w:val="00794FF5"/>
    <w:rsid w:val="009859D7"/>
    <w:rsid w:val="00A541EB"/>
    <w:rsid w:val="00DC7740"/>
    <w:rsid w:val="3739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296DE9-2C89-4CE7-98D7-44B5E33D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DC77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xiezuo.fangzhouedu.cn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64</Words>
  <Characters>367</Characters>
  <Application>Microsoft Office Word</Application>
  <DocSecurity>0</DocSecurity>
  <Lines>3</Lines>
  <Paragraphs>1</Paragraphs>
  <ScaleCrop>false</ScaleCrop>
  <Company>china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是六师兄啊</dc:creator>
  <cp:lastModifiedBy>Administrator</cp:lastModifiedBy>
  <cp:revision>6</cp:revision>
  <dcterms:created xsi:type="dcterms:W3CDTF">2020-03-13T09:06:00Z</dcterms:created>
  <dcterms:modified xsi:type="dcterms:W3CDTF">2020-03-15T12:51:00Z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